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95" w:rsidRPr="00944B76" w:rsidRDefault="00EB0795" w:rsidP="00EB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 w:rsidRPr="00944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здравоохранения</w:t>
      </w:r>
    </w:p>
    <w:p w:rsidR="00EB0795" w:rsidRPr="00944B76" w:rsidRDefault="00EB0795" w:rsidP="00EB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44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Киквидзенская</w:t>
      </w:r>
      <w:proofErr w:type="spellEnd"/>
      <w:r w:rsidRPr="0094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</w:t>
      </w:r>
    </w:p>
    <w:p w:rsidR="00EB0795" w:rsidRPr="00944B76" w:rsidRDefault="00EB0795" w:rsidP="00EB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95" w:rsidRPr="00944B76" w:rsidRDefault="00EB0795" w:rsidP="00EB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91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EB0795" w:rsidRPr="00944B76" w:rsidRDefault="00EB0795" w:rsidP="00EB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95" w:rsidRDefault="00EB0795" w:rsidP="00EB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4991"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 w:rsidRPr="00944B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B0795" w:rsidRDefault="00EB0795" w:rsidP="00EB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795" w:rsidRDefault="00EB0795" w:rsidP="00EB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</w:p>
    <w:p w:rsidR="00EB0795" w:rsidRDefault="00EB0795" w:rsidP="00EB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диспансеризации </w:t>
      </w:r>
    </w:p>
    <w:p w:rsidR="00EB0795" w:rsidRDefault="00EB0795" w:rsidP="00EB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гру</w:t>
      </w:r>
      <w:proofErr w:type="gramStart"/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ослого </w:t>
      </w:r>
    </w:p>
    <w:p w:rsidR="00EB0795" w:rsidRDefault="00EB0795" w:rsidP="00EB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в </w:t>
      </w:r>
      <w:proofErr w:type="spellStart"/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Киквидзенском</w:t>
      </w:r>
      <w:proofErr w:type="spellEnd"/>
    </w:p>
    <w:p w:rsidR="00EB0795" w:rsidRDefault="00EB0795" w:rsidP="00EB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94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году»</w:t>
      </w:r>
    </w:p>
    <w:p w:rsidR="00EB0795" w:rsidRPr="00944B76" w:rsidRDefault="00EB0795" w:rsidP="00EB0795">
      <w:pPr>
        <w:pStyle w:val="a3"/>
        <w:rPr>
          <w:lang w:eastAsia="ru-RU"/>
        </w:rPr>
      </w:pPr>
    </w:p>
    <w:p w:rsidR="00EB0795" w:rsidRPr="00961AC8" w:rsidRDefault="00EB0795" w:rsidP="00EB0795">
      <w:pPr>
        <w:pStyle w:val="a3"/>
      </w:pPr>
      <w:proofErr w:type="gramStart"/>
      <w:r w:rsidRPr="00961AC8">
        <w:t xml:space="preserve">В исполнение приказов  Министерства здравоохранения РФ от </w:t>
      </w:r>
      <w:r w:rsidR="003A4991">
        <w:t>26.10.2017г</w:t>
      </w:r>
      <w:r w:rsidRPr="00961AC8">
        <w:t xml:space="preserve">. № </w:t>
      </w:r>
      <w:r w:rsidR="003A4991">
        <w:t>869н</w:t>
      </w:r>
      <w:r w:rsidRPr="00961AC8">
        <w:t xml:space="preserve"> «Об утверждении Порядка проведения диспансеризации определенных групп населения» и от 6 марта 2015 г. № 87н “Об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заполнению”, приказа Комитета по здравоохранению Волгоградской области и ГУ «ТФОМС Волгоградской</w:t>
      </w:r>
      <w:proofErr w:type="gramEnd"/>
      <w:r w:rsidRPr="00961AC8">
        <w:t xml:space="preserve"> </w:t>
      </w:r>
      <w:proofErr w:type="gramStart"/>
      <w:r w:rsidRPr="00961AC8">
        <w:t>области</w:t>
      </w:r>
      <w:proofErr w:type="gramEnd"/>
      <w:r w:rsidRPr="00961AC8">
        <w:t xml:space="preserve">» от </w:t>
      </w:r>
      <w:r>
        <w:t>18.12.2017</w:t>
      </w:r>
      <w:r w:rsidRPr="00961AC8">
        <w:t xml:space="preserve"> № </w:t>
      </w:r>
      <w:r>
        <w:t>3495</w:t>
      </w:r>
      <w:r w:rsidRPr="00961AC8">
        <w:t>/</w:t>
      </w:r>
      <w:r>
        <w:t>878</w:t>
      </w:r>
      <w:r w:rsidRPr="00961AC8">
        <w:t xml:space="preserve"> «О проведении диспансеризации определенных </w:t>
      </w:r>
      <w:r>
        <w:t>гру</w:t>
      </w:r>
      <w:proofErr w:type="gramStart"/>
      <w:r>
        <w:t>пп взр</w:t>
      </w:r>
      <w:proofErr w:type="gramEnd"/>
      <w:r>
        <w:t>ослого населения в 2018</w:t>
      </w:r>
      <w:r w:rsidRPr="00961AC8">
        <w:t xml:space="preserve"> году», </w:t>
      </w:r>
    </w:p>
    <w:p w:rsidR="00EB0795" w:rsidRPr="00961AC8" w:rsidRDefault="00EB0795" w:rsidP="00EB07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EB07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4B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4B76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EB0795" w:rsidRPr="00944B76" w:rsidRDefault="00EB0795" w:rsidP="00EB0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Pr="00944B76" w:rsidRDefault="00EB0795" w:rsidP="00EB0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4B76">
        <w:rPr>
          <w:rFonts w:ascii="Times New Roman" w:hAnsi="Times New Roman" w:cs="Times New Roman"/>
          <w:sz w:val="24"/>
          <w:szCs w:val="24"/>
        </w:rPr>
        <w:t>Утвердить Порядок проведения диспансеризации определенных гру</w:t>
      </w:r>
      <w:proofErr w:type="gramStart"/>
      <w:r w:rsidRPr="00944B76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944B76">
        <w:rPr>
          <w:rFonts w:ascii="Times New Roman" w:hAnsi="Times New Roman" w:cs="Times New Roman"/>
          <w:sz w:val="24"/>
          <w:szCs w:val="24"/>
        </w:rPr>
        <w:t>ослого населения. (Приложение № 1).</w:t>
      </w:r>
    </w:p>
    <w:p w:rsidR="00EB0795" w:rsidRPr="00944B76" w:rsidRDefault="00EB0795" w:rsidP="00EB0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B76">
        <w:rPr>
          <w:rFonts w:ascii="Times New Roman" w:hAnsi="Times New Roman" w:cs="Times New Roman"/>
          <w:sz w:val="24"/>
          <w:szCs w:val="24"/>
        </w:rPr>
        <w:t>2. Утвердить Перечень осмотров врачами-специалистами и исследований, проводимых в рамках диспансеризации в определенные возрастные периоды (Приложение № 1 к Порядку проведения диспансеризации определенных гру</w:t>
      </w:r>
      <w:proofErr w:type="gramStart"/>
      <w:r w:rsidRPr="00944B76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944B76">
        <w:rPr>
          <w:rFonts w:ascii="Times New Roman" w:hAnsi="Times New Roman" w:cs="Times New Roman"/>
          <w:sz w:val="24"/>
          <w:szCs w:val="24"/>
        </w:rPr>
        <w:t>ослого населения).</w:t>
      </w:r>
    </w:p>
    <w:p w:rsidR="00EB0795" w:rsidRPr="00944B76" w:rsidRDefault="00EB0795" w:rsidP="00EB0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B76">
        <w:rPr>
          <w:rFonts w:ascii="Times New Roman" w:hAnsi="Times New Roman" w:cs="Times New Roman"/>
          <w:sz w:val="24"/>
          <w:szCs w:val="24"/>
        </w:rPr>
        <w:t>3. Утвердить Диагностические критерии факторов риска  развития хронических неинфекционных заболеваний. (Приложение № 2 к Порядку проведения диспансеризации определенных гру</w:t>
      </w:r>
      <w:proofErr w:type="gramStart"/>
      <w:r w:rsidRPr="00944B76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944B76">
        <w:rPr>
          <w:rFonts w:ascii="Times New Roman" w:hAnsi="Times New Roman" w:cs="Times New Roman"/>
          <w:sz w:val="24"/>
          <w:szCs w:val="24"/>
        </w:rPr>
        <w:t>ослого населения).</w:t>
      </w:r>
    </w:p>
    <w:p w:rsidR="00EB0795" w:rsidRPr="00944B76" w:rsidRDefault="007747FD" w:rsidP="00EB0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0795" w:rsidRPr="00944B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0795" w:rsidRPr="00944B76">
        <w:rPr>
          <w:rFonts w:ascii="Times New Roman" w:hAnsi="Times New Roman" w:cs="Times New Roman"/>
          <w:sz w:val="24"/>
          <w:szCs w:val="24"/>
        </w:rPr>
        <w:t>Утвердить План-график проведения диспансеризации определенных групп взрослого населения, подлежащего осмотрам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B0795" w:rsidRPr="00944B76">
        <w:rPr>
          <w:rFonts w:ascii="Times New Roman" w:hAnsi="Times New Roman" w:cs="Times New Roman"/>
          <w:sz w:val="24"/>
          <w:szCs w:val="24"/>
        </w:rPr>
        <w:t xml:space="preserve"> году,  в разрезе терапевтических участков ГБУЗ «</w:t>
      </w:r>
      <w:proofErr w:type="spellStart"/>
      <w:r w:rsidR="00EB0795" w:rsidRPr="00944B76">
        <w:rPr>
          <w:rFonts w:ascii="Times New Roman" w:hAnsi="Times New Roman" w:cs="Times New Roman"/>
          <w:sz w:val="24"/>
          <w:szCs w:val="24"/>
        </w:rPr>
        <w:t>Киквидзенская</w:t>
      </w:r>
      <w:proofErr w:type="spellEnd"/>
      <w:r w:rsidR="00EB0795" w:rsidRPr="00944B76">
        <w:rPr>
          <w:rFonts w:ascii="Times New Roman" w:hAnsi="Times New Roman" w:cs="Times New Roman"/>
          <w:sz w:val="24"/>
          <w:szCs w:val="24"/>
        </w:rPr>
        <w:t xml:space="preserve"> ЦРБ» Приложение № 2 к данному приказу).</w:t>
      </w:r>
      <w:proofErr w:type="gramEnd"/>
    </w:p>
    <w:p w:rsidR="00EB0795" w:rsidRDefault="007747FD" w:rsidP="00EB0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079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B0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079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B0795" w:rsidRDefault="00EB0795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EB0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</w:t>
      </w:r>
    </w:p>
    <w:p w:rsidR="00EB0795" w:rsidRDefault="00EB0795" w:rsidP="00EB0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Киквидзенская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                                                                          О.В. Захаров</w:t>
      </w: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7747FD">
      <w:pPr>
        <w:pStyle w:val="a3"/>
        <w:jc w:val="right"/>
      </w:pPr>
      <w:r>
        <w:t>Приложение N 2</w:t>
      </w:r>
    </w:p>
    <w:p w:rsidR="007747FD" w:rsidRDefault="007747FD" w:rsidP="007747FD">
      <w:pPr>
        <w:pStyle w:val="a3"/>
        <w:jc w:val="right"/>
      </w:pPr>
      <w:r>
        <w:t>К  приказу</w:t>
      </w:r>
    </w:p>
    <w:p w:rsidR="007747FD" w:rsidRDefault="007747FD" w:rsidP="00774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Киквидзенскя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от </w:t>
      </w:r>
    </w:p>
    <w:p w:rsidR="007747FD" w:rsidRPr="00D94B92" w:rsidRDefault="007747FD" w:rsidP="007747FD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28.12.2017 № 152</w:t>
      </w: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7747FD">
      <w:pPr>
        <w:pStyle w:val="a3"/>
        <w:jc w:val="center"/>
      </w:pPr>
      <w:r>
        <w:t xml:space="preserve">План – график </w:t>
      </w:r>
    </w:p>
    <w:p w:rsidR="007747FD" w:rsidRDefault="007747FD" w:rsidP="007747FD">
      <w:pPr>
        <w:pStyle w:val="a3"/>
        <w:jc w:val="center"/>
      </w:pPr>
      <w:r>
        <w:t>Проведения диспансеризации взрослого населения в 2018 году</w:t>
      </w:r>
    </w:p>
    <w:p w:rsidR="007747FD" w:rsidRDefault="007747FD" w:rsidP="007747FD">
      <w:pPr>
        <w:pStyle w:val="a3"/>
        <w:jc w:val="center"/>
      </w:pPr>
      <w:r>
        <w:t>ГБУЗ «</w:t>
      </w:r>
      <w:proofErr w:type="spellStart"/>
      <w:r>
        <w:t>Киквидзенская</w:t>
      </w:r>
      <w:proofErr w:type="spellEnd"/>
      <w:r>
        <w:t xml:space="preserve"> ЦРБ»</w:t>
      </w:r>
    </w:p>
    <w:p w:rsidR="007747FD" w:rsidRDefault="007747FD" w:rsidP="007747FD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Месяц проведения диспансеризации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 xml:space="preserve"> Количество человек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55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55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jc w:val="center"/>
            </w:pPr>
            <w:r>
              <w:t>271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jc w:val="center"/>
            </w:pPr>
            <w:r w:rsidRPr="00090951">
              <w:t>271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jc w:val="center"/>
            </w:pPr>
            <w:r w:rsidRPr="00090951">
              <w:t>271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Июнь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jc w:val="center"/>
            </w:pPr>
            <w:r w:rsidRPr="00090951">
              <w:t>271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Июль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jc w:val="center"/>
            </w:pPr>
            <w:r w:rsidRPr="00090951">
              <w:t>271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Август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jc w:val="center"/>
            </w:pPr>
            <w:r w:rsidRPr="00090951">
              <w:t>271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jc w:val="center"/>
            </w:pPr>
            <w:r w:rsidRPr="00090951">
              <w:t>271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jc w:val="center"/>
            </w:pPr>
            <w:r w:rsidRPr="00090951">
              <w:t>271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jc w:val="center"/>
            </w:pPr>
            <w:r w:rsidRPr="00090951">
              <w:t>271</w:t>
            </w:r>
          </w:p>
        </w:tc>
      </w:tr>
      <w:tr w:rsidR="007747FD" w:rsidTr="00F72D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59</w:t>
            </w:r>
          </w:p>
        </w:tc>
      </w:tr>
      <w:tr w:rsidR="007747FD" w:rsidTr="00F72D15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Default="007747FD" w:rsidP="00F72D15">
            <w:pPr>
              <w:pStyle w:val="a3"/>
              <w:jc w:val="center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D" w:rsidRDefault="007747FD" w:rsidP="00F72D15">
            <w:pPr>
              <w:pStyle w:val="a3"/>
              <w:jc w:val="center"/>
            </w:pPr>
            <w:r>
              <w:t>2608</w:t>
            </w:r>
          </w:p>
        </w:tc>
      </w:tr>
    </w:tbl>
    <w:p w:rsidR="007747FD" w:rsidRDefault="007747FD" w:rsidP="007747FD">
      <w:pPr>
        <w:pStyle w:val="a3"/>
        <w:jc w:val="center"/>
      </w:pPr>
    </w:p>
    <w:p w:rsidR="007747FD" w:rsidRDefault="007747FD" w:rsidP="007747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</w:t>
      </w:r>
    </w:p>
    <w:p w:rsidR="007747FD" w:rsidRDefault="007747FD" w:rsidP="007747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диспансеризации определенных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>
        <w:rPr>
          <w:rFonts w:ascii="Times New Roman" w:hAnsi="Times New Roman" w:cs="Times New Roman"/>
          <w:sz w:val="24"/>
          <w:szCs w:val="24"/>
        </w:rPr>
        <w:t>ослого населения, подлежащего осмотрам в 2018 году в разрезе терапевтических участков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Киквидзенская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7747FD" w:rsidRDefault="007747FD" w:rsidP="007747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Pr="007747FD" w:rsidRDefault="007747FD" w:rsidP="007747FD">
      <w:pPr>
        <w:pStyle w:val="a3"/>
        <w:jc w:val="right"/>
        <w:rPr>
          <w:b/>
        </w:rPr>
      </w:pPr>
    </w:p>
    <w:tbl>
      <w:tblPr>
        <w:tblW w:w="3069" w:type="dxa"/>
        <w:tblInd w:w="-730" w:type="dxa"/>
        <w:tblLook w:val="04A0"/>
      </w:tblPr>
      <w:tblGrid>
        <w:gridCol w:w="1023"/>
        <w:gridCol w:w="1023"/>
        <w:gridCol w:w="1023"/>
      </w:tblGrid>
      <w:tr w:rsidR="007747FD" w:rsidRPr="007747FD" w:rsidTr="007747FD">
        <w:trPr>
          <w:trHeight w:val="19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7747FD" w:rsidRDefault="007747FD" w:rsidP="00F72D15">
            <w:pPr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7747FD" w:rsidRDefault="007747FD" w:rsidP="00F72D15">
            <w:pPr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7747FD" w:rsidRDefault="007747FD" w:rsidP="00F72D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месяц</w:t>
            </w:r>
          </w:p>
        </w:tc>
      </w:tr>
      <w:tr w:rsidR="007747FD" w:rsidRPr="007747FD" w:rsidTr="007747FD">
        <w:trPr>
          <w:trHeight w:val="1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7747FD" w:rsidRDefault="007747FD" w:rsidP="00F72D15">
            <w:pPr>
              <w:rPr>
                <w:b/>
                <w:sz w:val="16"/>
                <w:szCs w:val="16"/>
              </w:rPr>
            </w:pPr>
            <w:r w:rsidRPr="007747FD">
              <w:rPr>
                <w:b/>
                <w:sz w:val="16"/>
                <w:szCs w:val="16"/>
              </w:rPr>
              <w:t>Курин 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7747FD" w:rsidRDefault="007747FD" w:rsidP="00F72D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Default="003A4991" w:rsidP="00F72D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</w:t>
            </w:r>
          </w:p>
        </w:tc>
      </w:tr>
      <w:tr w:rsidR="003A4991" w:rsidRPr="007747FD" w:rsidTr="007747FD">
        <w:trPr>
          <w:trHeight w:val="19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Pr="007747FD" w:rsidRDefault="003A4991" w:rsidP="00F72D15">
            <w:pPr>
              <w:rPr>
                <w:b/>
                <w:sz w:val="16"/>
                <w:szCs w:val="16"/>
              </w:rPr>
            </w:pPr>
            <w:r w:rsidRPr="007747FD">
              <w:rPr>
                <w:b/>
                <w:sz w:val="16"/>
                <w:szCs w:val="16"/>
              </w:rPr>
              <w:t>Рогаткина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Pr="007747FD" w:rsidRDefault="003A4991" w:rsidP="00F72D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>
            <w:r w:rsidRPr="00182571">
              <w:rPr>
                <w:b/>
                <w:sz w:val="16"/>
                <w:szCs w:val="16"/>
              </w:rPr>
              <w:t>435</w:t>
            </w:r>
          </w:p>
        </w:tc>
      </w:tr>
      <w:tr w:rsidR="003A4991" w:rsidRPr="00062965" w:rsidTr="007747FD">
        <w:trPr>
          <w:trHeight w:val="19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 w:rsidP="00F72D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Шиленко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 w:rsidP="00F72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>
            <w:r w:rsidRPr="00182571">
              <w:rPr>
                <w:b/>
                <w:sz w:val="16"/>
                <w:szCs w:val="16"/>
              </w:rPr>
              <w:t>435</w:t>
            </w:r>
          </w:p>
        </w:tc>
      </w:tr>
      <w:tr w:rsidR="003A4991" w:rsidRPr="00062965" w:rsidTr="007747FD">
        <w:trPr>
          <w:trHeight w:val="1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 w:rsidP="00F72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 w:rsidP="00F72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>
            <w:r w:rsidRPr="00182571">
              <w:rPr>
                <w:b/>
                <w:sz w:val="16"/>
                <w:szCs w:val="16"/>
              </w:rPr>
              <w:t>435</w:t>
            </w:r>
          </w:p>
        </w:tc>
      </w:tr>
      <w:tr w:rsidR="003A4991" w:rsidRPr="00062965" w:rsidTr="007747FD">
        <w:trPr>
          <w:trHeight w:val="19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 w:rsidP="00F72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 w:rsidP="00F72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>
            <w:r w:rsidRPr="00182571">
              <w:rPr>
                <w:b/>
                <w:sz w:val="16"/>
                <w:szCs w:val="16"/>
              </w:rPr>
              <w:t>43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3A4991" w:rsidRPr="00062965" w:rsidTr="007747FD">
        <w:trPr>
          <w:trHeight w:val="19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 w:rsidP="00F72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Засядько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 w:rsidP="00F72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участок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1" w:rsidRDefault="003A4991">
            <w:r w:rsidRPr="00182571">
              <w:rPr>
                <w:b/>
                <w:sz w:val="16"/>
                <w:szCs w:val="16"/>
              </w:rPr>
              <w:t>43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7747FD" w:rsidRPr="00062965" w:rsidTr="007747FD">
        <w:trPr>
          <w:trHeight w:val="1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Default="007747FD" w:rsidP="00F72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Default="007747FD" w:rsidP="00F72D1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Default="003A4991" w:rsidP="00F72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</w:t>
            </w:r>
          </w:p>
        </w:tc>
      </w:tr>
    </w:tbl>
    <w:p w:rsidR="007747FD" w:rsidRDefault="007747FD" w:rsidP="007747FD">
      <w:pPr>
        <w:pStyle w:val="a3"/>
        <w:jc w:val="right"/>
      </w:pPr>
    </w:p>
    <w:p w:rsidR="007747FD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Pr="00944B76" w:rsidRDefault="007747FD" w:rsidP="00EB0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7FD" w:rsidRDefault="007747FD" w:rsidP="007747FD">
      <w:pPr>
        <w:pStyle w:val="a3"/>
        <w:jc w:val="right"/>
      </w:pPr>
      <w:r>
        <w:t>Приложение N 1</w:t>
      </w:r>
    </w:p>
    <w:p w:rsidR="007747FD" w:rsidRDefault="007747FD" w:rsidP="007747FD">
      <w:pPr>
        <w:pStyle w:val="a3"/>
        <w:jc w:val="right"/>
      </w:pPr>
      <w:r>
        <w:t>К  приказу</w:t>
      </w:r>
    </w:p>
    <w:p w:rsidR="007747FD" w:rsidRDefault="007747FD" w:rsidP="00774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Киквидзенскя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от </w:t>
      </w:r>
    </w:p>
    <w:p w:rsidR="00EB0795" w:rsidRPr="00D94B92" w:rsidRDefault="007747FD" w:rsidP="007747FD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28.12.2017 № 152</w:t>
      </w:r>
    </w:p>
    <w:p w:rsidR="00EB0795" w:rsidRDefault="00EB0795" w:rsidP="00EB0795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795" w:rsidRDefault="00EB0795" w:rsidP="00EB0795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795" w:rsidRDefault="00EB0795" w:rsidP="00EB0795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795" w:rsidRDefault="00EB0795" w:rsidP="00EB0795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795" w:rsidRDefault="00EB0795" w:rsidP="00EB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95" w:rsidRPr="00EB0795" w:rsidRDefault="00EB0795" w:rsidP="00EB07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0795">
        <w:rPr>
          <w:rFonts w:ascii="Times New Roman" w:hAnsi="Times New Roman" w:cs="Times New Roman"/>
          <w:b/>
          <w:bCs/>
          <w:sz w:val="18"/>
          <w:szCs w:val="18"/>
        </w:rPr>
        <w:t>ПОРЯДОК ПРОВЕДЕНИЯ ДИСПАНСЕРИЗАЦИИ ОПРЕДЕЛЕННЫХ ГРУПП ВЗРОСЛОГО НАСЕЛЕНИЯ</w:t>
      </w:r>
    </w:p>
    <w:p w:rsidR="00EB0795" w:rsidRDefault="00EB0795" w:rsidP="00EB0795">
      <w:pPr>
        <w:pStyle w:val="a3"/>
      </w:pPr>
      <w:r>
        <w:lastRenderedPageBreak/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EB0795" w:rsidRDefault="00EB0795" w:rsidP="00EB0795">
      <w:pPr>
        <w:pStyle w:val="a3"/>
      </w:pPr>
      <w:r>
        <w:t>1) работающие граждане;</w:t>
      </w:r>
    </w:p>
    <w:p w:rsidR="00EB0795" w:rsidRDefault="00EB0795" w:rsidP="00EB0795">
      <w:pPr>
        <w:pStyle w:val="a3"/>
      </w:pPr>
      <w:r>
        <w:t>2) неработающие граждане;</w:t>
      </w:r>
    </w:p>
    <w:p w:rsidR="00EB0795" w:rsidRDefault="00EB0795" w:rsidP="00EB0795">
      <w:pPr>
        <w:pStyle w:val="a3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EB0795" w:rsidRDefault="00EB0795" w:rsidP="00EB0795">
      <w:pPr>
        <w:pStyle w:val="a3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EB0795" w:rsidRDefault="00EB0795" w:rsidP="00EB0795">
      <w:pPr>
        <w:pStyle w:val="a3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EB0795" w:rsidRDefault="00EB0795" w:rsidP="00EB0795">
      <w:pPr>
        <w:pStyle w:val="a3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EB0795" w:rsidRDefault="00EB0795" w:rsidP="00EB0795">
      <w:pPr>
        <w:pStyle w:val="a3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EB0795" w:rsidRDefault="00EB0795" w:rsidP="00EB0795">
      <w:pPr>
        <w:pStyle w:val="a3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EB0795" w:rsidRDefault="00EB0795" w:rsidP="00EB0795">
      <w:pPr>
        <w:pStyle w:val="a3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EB0795" w:rsidRDefault="00EB0795" w:rsidP="00EB0795">
      <w:pPr>
        <w:pStyle w:val="a3"/>
      </w:pPr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в </w:t>
      </w:r>
      <w:hyperlink r:id="rId4" w:history="1">
        <w:r>
          <w:rPr>
            <w:u w:val="single"/>
          </w:rPr>
          <w:t>порядке</w:t>
        </w:r>
      </w:hyperlink>
      <w:r>
        <w:t xml:space="preserve">, установленном приказом Министерства здравоохранения Российской Федерации от 21 декабря 2012 г. N 1344н "Об утверждении Порядка проведения диспансерного наблюдения" </w:t>
      </w:r>
    </w:p>
    <w:p w:rsidR="00EB0795" w:rsidRDefault="00EB0795" w:rsidP="00EB0795">
      <w:pPr>
        <w:pStyle w:val="a3"/>
      </w:pPr>
      <w:r>
        <w:t>4. Диспансеризация проводится 1 раз в 3 года в возрастные периоды, предусмотренные приложением N 1 к настоящему Порядку</w:t>
      </w:r>
      <w:proofErr w:type="gramStart"/>
      <w:r>
        <w:t xml:space="preserve"> ,</w:t>
      </w:r>
      <w:proofErr w:type="gramEnd"/>
      <w:r>
        <w:t>за исключением:</w:t>
      </w:r>
    </w:p>
    <w:p w:rsidR="00EB0795" w:rsidRDefault="00EB0795" w:rsidP="00EB0795">
      <w:pPr>
        <w:pStyle w:val="a3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EB0795" w:rsidRDefault="00EB0795" w:rsidP="00EB0795">
      <w:pPr>
        <w:pStyle w:val="a3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EB0795" w:rsidRDefault="00EB0795" w:rsidP="00EB0795">
      <w:pPr>
        <w:pStyle w:val="a3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proofErr w:type="gramStart"/>
      <w:r>
        <w:t xml:space="preserve"> ,</w:t>
      </w:r>
      <w:proofErr w:type="gramEnd"/>
    </w:p>
    <w:p w:rsidR="00EB0795" w:rsidRDefault="00EB0795" w:rsidP="00EB0795">
      <w:pPr>
        <w:pStyle w:val="a3"/>
      </w:pPr>
      <w: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</w:t>
      </w:r>
    </w:p>
    <w:p w:rsidR="00EB0795" w:rsidRDefault="00EB0795" w:rsidP="00EB0795">
      <w:pPr>
        <w:pStyle w:val="a3"/>
      </w:pPr>
      <w: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пунктами 13, 14 и приложением N 1 к настоящему Порядку.</w:t>
      </w:r>
    </w:p>
    <w:p w:rsidR="00EB0795" w:rsidRDefault="00EB0795" w:rsidP="00EB0795">
      <w:pPr>
        <w:pStyle w:val="a3"/>
      </w:pPr>
      <w:proofErr w:type="gramStart"/>
      <w:r>
        <w:t xml:space="preserve">Диспансеризация граждан, указанных в подпунктах "а" - "в" подпункта 2 пункта 4 настоящего Порядка, проводится в объеме, соответствующем объему диспансеризации, предусмотренному </w:t>
      </w:r>
      <w:r>
        <w:lastRenderedPageBreak/>
        <w:t>приложением N 1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антигена).</w:t>
      </w:r>
    </w:p>
    <w:p w:rsidR="00EB0795" w:rsidRDefault="00EB0795" w:rsidP="00161132">
      <w:pPr>
        <w:pStyle w:val="a3"/>
      </w:pPr>
      <w:r>
        <w:t>6. Диспансеризация взрослого населения проводится ГБУЗ «</w:t>
      </w:r>
      <w:proofErr w:type="spellStart"/>
      <w:r>
        <w:t>Кикидзенская</w:t>
      </w:r>
      <w:proofErr w:type="spellEnd"/>
      <w:r>
        <w:t xml:space="preserve"> ЦРБ»</w:t>
      </w:r>
      <w:r w:rsidR="00161132">
        <w:t>.</w:t>
      </w:r>
    </w:p>
    <w:p w:rsidR="00EB0795" w:rsidRDefault="00EB0795" w:rsidP="00EB0795">
      <w:pPr>
        <w:pStyle w:val="a3"/>
      </w:pPr>
      <w:r>
        <w:t xml:space="preserve">7. Гражданин проходит диспансеризацию в </w:t>
      </w:r>
      <w:r w:rsidR="00161132">
        <w:t>ГБУЗ «</w:t>
      </w:r>
      <w:proofErr w:type="spellStart"/>
      <w:r w:rsidR="00161132">
        <w:t>Кикидзенская</w:t>
      </w:r>
      <w:proofErr w:type="spellEnd"/>
      <w:r w:rsidR="00161132">
        <w:t xml:space="preserve"> ЦРБ»</w:t>
      </w:r>
      <w:r>
        <w:t>, в которой он получает первичную медико-санитарную помощь.</w:t>
      </w:r>
    </w:p>
    <w:p w:rsidR="00EB0795" w:rsidRDefault="00EB0795" w:rsidP="00EB0795">
      <w:pPr>
        <w:pStyle w:val="a3"/>
      </w:pPr>
      <w:r>
        <w:t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</w:t>
      </w:r>
      <w:r w:rsidR="00161132">
        <w:t>.</w:t>
      </w:r>
      <w:r>
        <w:t xml:space="preserve"> </w:t>
      </w:r>
    </w:p>
    <w:p w:rsidR="00EB0795" w:rsidRDefault="00EB0795" w:rsidP="00EB0795">
      <w:pPr>
        <w:pStyle w:val="a3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EB0795" w:rsidRDefault="00EB0795" w:rsidP="00EB0795">
      <w:pPr>
        <w:pStyle w:val="a3"/>
      </w:pPr>
      <w:r>
        <w:t xml:space="preserve">9. </w:t>
      </w:r>
      <w:r w:rsidR="00161132">
        <w:t>Главный врач ГБУЗ «</w:t>
      </w:r>
      <w:proofErr w:type="spellStart"/>
      <w:r w:rsidR="00161132">
        <w:t>Кикидзенская</w:t>
      </w:r>
      <w:proofErr w:type="spellEnd"/>
      <w:r w:rsidR="00161132">
        <w:t xml:space="preserve"> ЦРБ» </w:t>
      </w:r>
      <w:r>
        <w:t>и медицинские</w:t>
      </w:r>
      <w:r w:rsidR="00161132">
        <w:t xml:space="preserve"> работники </w:t>
      </w:r>
      <w:r>
        <w:t xml:space="preserve"> </w:t>
      </w:r>
      <w:r w:rsidR="00161132">
        <w:t>кабинета</w:t>
      </w:r>
      <w:r>
        <w:t xml:space="preserve">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</w:t>
      </w:r>
      <w:r w:rsidR="00161132">
        <w:t>ГБУЗ «</w:t>
      </w:r>
      <w:proofErr w:type="spellStart"/>
      <w:r w:rsidR="00161132">
        <w:t>Кикидзенская</w:t>
      </w:r>
      <w:proofErr w:type="spellEnd"/>
      <w:r w:rsidR="00161132">
        <w:t xml:space="preserve"> ЦРБ».</w:t>
      </w:r>
    </w:p>
    <w:p w:rsidR="00EB0795" w:rsidRDefault="00161132" w:rsidP="00EB0795">
      <w:pPr>
        <w:pStyle w:val="a3"/>
      </w:pPr>
      <w:r>
        <w:t>Врач-терапевт  участковый</w:t>
      </w:r>
      <w:r w:rsidR="00EB0795">
        <w:t xml:space="preserve">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5" w:history="1">
        <w:r w:rsidR="00EB0795" w:rsidRPr="00161132">
          <w:t>Правилами</w:t>
        </w:r>
      </w:hyperlink>
      <w:r w:rsidR="00EB0795">
        <w:t xml:space="preserve"> обязательн</w:t>
      </w:r>
      <w:r>
        <w:t>ого медицинского страхования</w:t>
      </w:r>
      <w:proofErr w:type="gramStart"/>
      <w:r>
        <w:t xml:space="preserve"> </w:t>
      </w:r>
      <w:r w:rsidR="00EB0795">
        <w:t>.</w:t>
      </w:r>
      <w:proofErr w:type="gramEnd"/>
    </w:p>
    <w:p w:rsidR="00EB0795" w:rsidRDefault="00EB0795" w:rsidP="00EB0795">
      <w:pPr>
        <w:pStyle w:val="a3"/>
      </w:pPr>
      <w:r>
        <w:t>Врач-терапевт  участковый (далее - врач- терапевт) является ответственным за организацию и проведение диспансеризации населения терапевтического</w:t>
      </w:r>
      <w:r w:rsidR="00161132">
        <w:t xml:space="preserve"> участка</w:t>
      </w:r>
      <w:r>
        <w:t>, обслуживаемой территории (далее - участок).</w:t>
      </w:r>
    </w:p>
    <w:p w:rsidR="00EB0795" w:rsidRDefault="00EB0795" w:rsidP="00EB0795">
      <w:pPr>
        <w:pStyle w:val="a3"/>
      </w:pPr>
      <w:r>
        <w:t>10. Основными задачами фельдшера фельдшерско-акушерского пункта при проведении диспансеризации являются:</w:t>
      </w:r>
    </w:p>
    <w:p w:rsidR="00EB0795" w:rsidRDefault="00EB0795" w:rsidP="00EB0795">
      <w:pPr>
        <w:pStyle w:val="a3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EB0795" w:rsidRDefault="00EB0795" w:rsidP="00EB0795">
      <w:pPr>
        <w:pStyle w:val="a3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EB0795" w:rsidRDefault="00EB0795" w:rsidP="00EB0795">
      <w:pPr>
        <w:pStyle w:val="a3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EB0795" w:rsidRDefault="00EB0795" w:rsidP="00EB0795">
      <w:pPr>
        <w:pStyle w:val="a3"/>
      </w:pPr>
      <w:proofErr w:type="gramStart"/>
      <w: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</w:t>
      </w:r>
      <w:r w:rsidR="00161132">
        <w:t>цитологическое исследование)</w:t>
      </w:r>
      <w:proofErr w:type="gramStart"/>
      <w:r w:rsidR="00161132">
        <w:t xml:space="preserve"> </w:t>
      </w:r>
      <w:r>
        <w:t>;</w:t>
      </w:r>
      <w:proofErr w:type="gramEnd"/>
    </w:p>
    <w:p w:rsidR="00EB0795" w:rsidRDefault="00EB0795" w:rsidP="00EB0795">
      <w:pPr>
        <w:pStyle w:val="a3"/>
      </w:pPr>
      <w:r>
        <w:t xml:space="preserve">5) определение факторов риска хронических неинфекционных заболеваний на </w:t>
      </w:r>
      <w:proofErr w:type="gramStart"/>
      <w:r>
        <w:t>основании</w:t>
      </w:r>
      <w:proofErr w:type="gramEnd"/>
      <w:r>
        <w:t xml:space="preserve"> диагностических критериев, предусмотренных приложением N 2 к настоящему Порядку;</w:t>
      </w:r>
    </w:p>
    <w:p w:rsidR="00EB0795" w:rsidRDefault="00EB0795" w:rsidP="00EB0795">
      <w:pPr>
        <w:pStyle w:val="a3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EB0795" w:rsidRDefault="00EB0795" w:rsidP="00EB0795">
      <w:pPr>
        <w:pStyle w:val="a3"/>
      </w:pPr>
      <w:proofErr w:type="gramStart"/>
      <w:r>
        <w:t>7) проведение на первом этапе диспансеризации индивидуального проф</w:t>
      </w:r>
      <w:r w:rsidR="00161132">
        <w:t xml:space="preserve">илактического консультирования </w:t>
      </w:r>
      <w:r>
        <w:t xml:space="preserve">для граждан в возрасте до 72 лет с высоким относительным и высоким и очень </w:t>
      </w:r>
      <w:r>
        <w:lastRenderedPageBreak/>
        <w:t xml:space="preserve">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EB0795" w:rsidRDefault="00EB0795" w:rsidP="00EB0795">
      <w:pPr>
        <w:pStyle w:val="a3"/>
      </w:pPr>
      <w:r>
        <w:t xml:space="preserve">8) проведение углубленного (индивидуального или группового) профилактического консультирования на </w:t>
      </w:r>
      <w:proofErr w:type="gramStart"/>
      <w:r>
        <w:t>втором</w:t>
      </w:r>
      <w:proofErr w:type="gramEnd"/>
      <w:r>
        <w:t xml:space="preserve"> этапе диспансеризации для граждан:</w:t>
      </w:r>
    </w:p>
    <w:p w:rsidR="00EB0795" w:rsidRDefault="00EB0795" w:rsidP="00EB0795">
      <w:pPr>
        <w:pStyle w:val="a3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EB0795" w:rsidRDefault="00EB0795" w:rsidP="00EB0795">
      <w:pPr>
        <w:pStyle w:val="a3"/>
      </w:pPr>
      <w:r>
        <w:t xml:space="preserve">б) с </w:t>
      </w:r>
      <w:proofErr w:type="gramStart"/>
      <w:r>
        <w:t>выявленным</w:t>
      </w:r>
      <w:proofErr w:type="gramEnd"/>
      <w:r>
        <w:t xml:space="preserve">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EB0795" w:rsidRDefault="00EB0795" w:rsidP="00EB0795">
      <w:pPr>
        <w:pStyle w:val="a3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161132" w:rsidRDefault="00EB0795" w:rsidP="00EB0795">
      <w:pPr>
        <w:pStyle w:val="a3"/>
      </w:pPr>
      <w:r>
        <w:t xml:space="preserve">9) формирование комплекта документов, заполнение </w:t>
      </w:r>
      <w:hyperlink r:id="rId6" w:history="1">
        <w:r>
          <w:rPr>
            <w:u w:val="single"/>
          </w:rPr>
          <w:t>карты</w:t>
        </w:r>
      </w:hyperlink>
      <w:r>
        <w:t xml:space="preserve"> учета диспансеризации (профилактических медицинских осмотров) (далее - карта учета диспансеризации)</w:t>
      </w:r>
      <w:proofErr w:type="gramStart"/>
      <w:r>
        <w:t xml:space="preserve"> </w:t>
      </w:r>
      <w:r w:rsidR="00161132">
        <w:t>.</w:t>
      </w:r>
      <w:proofErr w:type="gramEnd"/>
    </w:p>
    <w:p w:rsidR="00EB0795" w:rsidRDefault="00161132" w:rsidP="00EB0795">
      <w:pPr>
        <w:pStyle w:val="a3"/>
      </w:pPr>
      <w:r>
        <w:t xml:space="preserve"> </w:t>
      </w:r>
      <w:r w:rsidR="00EB0795"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EB0795" w:rsidRDefault="00EB0795" w:rsidP="00161132">
      <w:pPr>
        <w:pStyle w:val="a3"/>
      </w:pPr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</w:t>
      </w:r>
      <w:hyperlink r:id="rId7" w:history="1">
        <w:r w:rsidRPr="00161132">
          <w:t>от 30 марта 1995 г. N 38-ФЗ</w:t>
        </w:r>
      </w:hyperlink>
      <w:r w:rsidRPr="00161132">
        <w:t xml:space="preserve"> "О предупреждении распространения в Российской Федерации заболевания, </w:t>
      </w:r>
      <w:r>
        <w:t xml:space="preserve">вызываемого вирусом иммунодефицита человека (ВИЧ-инфекции)" </w:t>
      </w:r>
    </w:p>
    <w:p w:rsidR="00EB0795" w:rsidRDefault="00EB0795" w:rsidP="00EB0795">
      <w:pPr>
        <w:pStyle w:val="a3"/>
      </w:pPr>
      <w:r>
        <w:t>11. Основными задачами врача-терапевта при проведении диспансеризации являются:</w:t>
      </w:r>
    </w:p>
    <w:p w:rsidR="00EB0795" w:rsidRDefault="00EB0795" w:rsidP="00EB0795">
      <w:pPr>
        <w:pStyle w:val="a3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EB0795" w:rsidRDefault="00EB0795" w:rsidP="00EB0795">
      <w:pPr>
        <w:pStyle w:val="a3"/>
      </w:pPr>
      <w:proofErr w:type="gramStart"/>
      <w:r>
        <w:t xml:space="preserve"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</w:t>
      </w:r>
      <w:r w:rsidR="00161132">
        <w:t>ГБУЗ «</w:t>
      </w:r>
      <w:proofErr w:type="spellStart"/>
      <w:r w:rsidR="00161132">
        <w:t>Киквидзенская</w:t>
      </w:r>
      <w:proofErr w:type="spellEnd"/>
      <w:r w:rsidR="00161132">
        <w:t xml:space="preserve"> ЦРБ»</w:t>
      </w:r>
      <w:r>
        <w:t>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  <w:proofErr w:type="gramEnd"/>
    </w:p>
    <w:p w:rsidR="00EB0795" w:rsidRDefault="00EB0795" w:rsidP="00EB0795">
      <w:pPr>
        <w:pStyle w:val="a3"/>
      </w:pPr>
      <w:proofErr w:type="gramStart"/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EB0795" w:rsidRDefault="00EB0795" w:rsidP="00EB0795">
      <w:pPr>
        <w:pStyle w:val="a3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EB0795" w:rsidRDefault="00EB0795" w:rsidP="00EB0795">
      <w:pPr>
        <w:pStyle w:val="a3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 ишемией нижних конечностей</w:t>
      </w:r>
      <w:proofErr w:type="gramEnd"/>
      <w:r>
        <w:t xml:space="preserve">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EB0795" w:rsidRDefault="00EB0795" w:rsidP="00EB0795">
      <w:pPr>
        <w:pStyle w:val="a3"/>
      </w:pPr>
      <w:proofErr w:type="gramStart"/>
      <w:r>
        <w:lastRenderedPageBreak/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EB0795" w:rsidRDefault="00EB0795" w:rsidP="00EB0795">
      <w:pPr>
        <w:pStyle w:val="a3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EB0795" w:rsidRDefault="00EB0795" w:rsidP="00EB0795">
      <w:pPr>
        <w:pStyle w:val="a3"/>
      </w:pPr>
      <w:r>
        <w:t>8) участие в оформлении (ведении) медицинской документации;</w:t>
      </w:r>
    </w:p>
    <w:p w:rsidR="00EB0795" w:rsidRDefault="00EB0795" w:rsidP="00EB0795">
      <w:pPr>
        <w:pStyle w:val="a3"/>
      </w:pPr>
      <w:r>
        <w:t>9) подведение итогов диспансеризации на своем участке;</w:t>
      </w:r>
    </w:p>
    <w:p w:rsidR="00EB0795" w:rsidRDefault="00EB0795" w:rsidP="00EB0795">
      <w:pPr>
        <w:pStyle w:val="a3"/>
      </w:pPr>
      <w:r>
        <w:t>10) информирование граждан, (в возрасте от 21 года и старше)</w:t>
      </w:r>
    </w:p>
    <w:p w:rsidR="00EB0795" w:rsidRDefault="00EB0795" w:rsidP="00EB0795">
      <w:pPr>
        <w:pStyle w:val="a3"/>
      </w:pPr>
      <w:r>
        <w:t xml:space="preserve">о возможности медицинского освидетельствования на ВИЧ-инфекцию в соответствии с Федеральным законом </w:t>
      </w:r>
      <w:hyperlink r:id="rId8" w:history="1">
        <w:r>
          <w:rPr>
            <w:u w:val="single"/>
          </w:rPr>
          <w:t>N 38-ФЗ</w:t>
        </w:r>
      </w:hyperlink>
      <w: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EB0795" w:rsidRDefault="00EB0795" w:rsidP="00EB0795">
      <w:pPr>
        <w:pStyle w:val="a3"/>
      </w:pPr>
      <w:r>
        <w:t xml:space="preserve">12. Основными задачами </w:t>
      </w:r>
      <w:r w:rsidR="00161132">
        <w:t>кабинета</w:t>
      </w:r>
      <w:r>
        <w:t xml:space="preserve"> медицинской профилактики </w:t>
      </w:r>
      <w:r w:rsidR="00161132">
        <w:t>ГБУЗ «</w:t>
      </w:r>
      <w:proofErr w:type="spellStart"/>
      <w:r w:rsidR="00161132">
        <w:t>Киквидзенская</w:t>
      </w:r>
      <w:proofErr w:type="spellEnd"/>
      <w:r w:rsidR="00161132">
        <w:t xml:space="preserve"> ЦРБ» </w:t>
      </w:r>
      <w:r>
        <w:t>при проведении диспансеризации являются:</w:t>
      </w:r>
    </w:p>
    <w:p w:rsidR="00EB0795" w:rsidRDefault="00EB0795" w:rsidP="00EB0795">
      <w:pPr>
        <w:pStyle w:val="a3"/>
      </w:pPr>
      <w:r>
        <w:t xml:space="preserve">1) участие в информировании населения, находящегося на медицинском обслуживании в </w:t>
      </w:r>
      <w:r w:rsidR="00161132">
        <w:t>ГБУЗ «</w:t>
      </w:r>
      <w:proofErr w:type="spellStart"/>
      <w:r w:rsidR="00161132">
        <w:t>Киквидзенская</w:t>
      </w:r>
      <w:proofErr w:type="spellEnd"/>
      <w:r w:rsidR="00161132">
        <w:t xml:space="preserve"> ЦРБ»</w:t>
      </w:r>
      <w:r>
        <w:t>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EB0795" w:rsidRDefault="00EB0795" w:rsidP="00EB0795">
      <w:pPr>
        <w:pStyle w:val="a3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EB0795" w:rsidRDefault="00EB0795" w:rsidP="00EB0795">
      <w:pPr>
        <w:pStyle w:val="a3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методом);</w:t>
      </w:r>
      <w:proofErr w:type="gramEnd"/>
    </w:p>
    <w:p w:rsidR="00EB0795" w:rsidRDefault="00EB0795" w:rsidP="00EB0795">
      <w:pPr>
        <w:pStyle w:val="a3"/>
      </w:pPr>
      <w:r>
        <w:t xml:space="preserve">4) определение факторов риска хронических неинфекционных заболеваний на </w:t>
      </w:r>
      <w:proofErr w:type="gramStart"/>
      <w:r>
        <w:t>основании</w:t>
      </w:r>
      <w:proofErr w:type="gramEnd"/>
      <w:r>
        <w:t xml:space="preserve"> диагностических критериев, предусмотренных приложением N 2 к настоящему Порядку;</w:t>
      </w:r>
    </w:p>
    <w:p w:rsidR="00EB0795" w:rsidRDefault="00EB0795" w:rsidP="00EB0795">
      <w:pPr>
        <w:pStyle w:val="a3"/>
      </w:pPr>
      <w:r>
        <w:t xml:space="preserve">5)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EB0795" w:rsidRDefault="00EB0795" w:rsidP="00EB0795">
      <w:pPr>
        <w:pStyle w:val="a3"/>
      </w:pPr>
      <w:proofErr w:type="gramStart"/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EB0795" w:rsidRDefault="00EB0795" w:rsidP="00EB0795">
      <w:pPr>
        <w:pStyle w:val="a3"/>
      </w:pPr>
      <w:r>
        <w:t xml:space="preserve">7) проведение углубленного (индивидуального или группового) профилактического консультирования на </w:t>
      </w:r>
      <w:proofErr w:type="gramStart"/>
      <w:r>
        <w:t>втором</w:t>
      </w:r>
      <w:proofErr w:type="gramEnd"/>
      <w:r>
        <w:t xml:space="preserve"> этапе диспансеризации для граждан:</w:t>
      </w:r>
    </w:p>
    <w:p w:rsidR="00EB0795" w:rsidRDefault="00EB0795" w:rsidP="00EB0795">
      <w:pPr>
        <w:pStyle w:val="a3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EB0795" w:rsidRDefault="00EB0795" w:rsidP="00EB0795">
      <w:pPr>
        <w:pStyle w:val="a3"/>
      </w:pPr>
      <w:r>
        <w:t xml:space="preserve">б) с </w:t>
      </w:r>
      <w:proofErr w:type="gramStart"/>
      <w:r>
        <w:t>выявленным</w:t>
      </w:r>
      <w:proofErr w:type="gramEnd"/>
      <w:r>
        <w:t xml:space="preserve">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EB0795" w:rsidRDefault="00EB0795" w:rsidP="00EB0795">
      <w:pPr>
        <w:pStyle w:val="a3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EB0795" w:rsidRDefault="00EB0795" w:rsidP="00EB0795">
      <w:pPr>
        <w:pStyle w:val="a3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EB0795" w:rsidRDefault="00EB0795" w:rsidP="00EB0795">
      <w:pPr>
        <w:pStyle w:val="a3"/>
      </w:pPr>
      <w:r>
        <w:lastRenderedPageBreak/>
        <w:t xml:space="preserve"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</w:t>
      </w:r>
      <w:hyperlink r:id="rId9" w:history="1">
        <w:r>
          <w:rPr>
            <w:u w:val="single"/>
          </w:rPr>
          <w:t>карты</w:t>
        </w:r>
      </w:hyperlink>
      <w:r>
        <w:t xml:space="preserve"> учета диспансеризации;</w:t>
      </w:r>
    </w:p>
    <w:p w:rsidR="00EB0795" w:rsidRDefault="00EB0795" w:rsidP="00EB0795">
      <w:pPr>
        <w:pStyle w:val="a3"/>
      </w:pPr>
      <w:r>
        <w:t xml:space="preserve">10) учет граждан, прошедших каждый этап диспансеризации, включая заполнение </w:t>
      </w:r>
      <w:hyperlink r:id="rId10" w:history="1">
        <w:r>
          <w:rPr>
            <w:u w:val="single"/>
          </w:rPr>
          <w:t>карты</w:t>
        </w:r>
      </w:hyperlink>
      <w:r>
        <w:t xml:space="preserve"> учета диспансеризации в</w:t>
      </w:r>
      <w:r w:rsidR="00161132">
        <w:t xml:space="preserve"> соответствии с выполненными в кабинете </w:t>
      </w:r>
      <w:r>
        <w:t>медицинской профилактики мероприятиями, общий контроль заполнения всех разделов указанной карты и подготовку отчета</w:t>
      </w:r>
      <w:r w:rsidR="00161132">
        <w:t xml:space="preserve"> о проведении диспансеризации </w:t>
      </w:r>
    </w:p>
    <w:p w:rsidR="00EB0795" w:rsidRDefault="00EB0795" w:rsidP="00EB0795">
      <w:pPr>
        <w:pStyle w:val="a3"/>
      </w:pPr>
      <w:r>
        <w:t>13. Диспансеризация проводится в два этапа.</w:t>
      </w:r>
    </w:p>
    <w:p w:rsidR="00EB0795" w:rsidRDefault="00EB0795" w:rsidP="00EB0795">
      <w:pPr>
        <w:pStyle w:val="a3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EB0795" w:rsidRDefault="00EB0795" w:rsidP="00EB0795">
      <w:pPr>
        <w:pStyle w:val="a3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EB0795" w:rsidRDefault="00EB0795" w:rsidP="00EB0795">
      <w:pPr>
        <w:pStyle w:val="a3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EB0795" w:rsidRDefault="00EB0795" w:rsidP="00EB0795">
      <w:pPr>
        <w:pStyle w:val="a3"/>
      </w:pPr>
      <w:r>
        <w:t>3) измерение артериального давления 1 раз в 3 года;</w:t>
      </w:r>
    </w:p>
    <w:p w:rsidR="00EB0795" w:rsidRDefault="00EB0795" w:rsidP="00EB0795">
      <w:pPr>
        <w:pStyle w:val="a3"/>
      </w:pPr>
      <w:r>
        <w:t>4) определение уровня общего холестерина в крови (допускается</w:t>
      </w:r>
      <w:r w:rsidR="00161132">
        <w:t xml:space="preserve"> использование экспресс-метода </w:t>
      </w:r>
      <w:r>
        <w:t xml:space="preserve"> (для граждан в возрасте до 85 лет 1 раз в 3 года);</w:t>
      </w:r>
    </w:p>
    <w:p w:rsidR="00EB0795" w:rsidRDefault="00EB0795" w:rsidP="00EB0795">
      <w:pPr>
        <w:pStyle w:val="a3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EB0795" w:rsidRDefault="00EB0795" w:rsidP="00EB0795">
      <w:pPr>
        <w:pStyle w:val="a3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EB0795" w:rsidRDefault="00EB0795" w:rsidP="00EB0795">
      <w:pPr>
        <w:pStyle w:val="a3"/>
      </w:pPr>
      <w:proofErr w:type="gramStart"/>
      <w:r>
        <w:t xml:space="preserve">7) проведение индивидуального профилактического консультирования в кабинете медицинской профилактики (фельдшерско-акушерском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EB0795" w:rsidRDefault="00EB0795" w:rsidP="00EB0795">
      <w:pPr>
        <w:pStyle w:val="a3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EB0795" w:rsidRDefault="00EB0795" w:rsidP="00EB0795">
      <w:pPr>
        <w:pStyle w:val="a3"/>
      </w:pPr>
      <w:r>
        <w:t xml:space="preserve"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</w:t>
      </w:r>
    </w:p>
    <w:p w:rsidR="00EB0795" w:rsidRDefault="00EB0795" w:rsidP="00EB0795">
      <w:pPr>
        <w:pStyle w:val="a3"/>
      </w:pPr>
    </w:p>
    <w:p w:rsidR="00EB0795" w:rsidRDefault="00EB0795" w:rsidP="00EB0795">
      <w:pPr>
        <w:pStyle w:val="a3"/>
      </w:pPr>
      <w:r>
        <w:t>10) флюорографию легких 1 раз в 3 года;</w:t>
      </w:r>
    </w:p>
    <w:p w:rsidR="00EB0795" w:rsidRDefault="00F65EBA" w:rsidP="00EB0795">
      <w:pPr>
        <w:pStyle w:val="a3"/>
      </w:pPr>
      <w:r>
        <w:t>(</w:t>
      </w:r>
      <w:r w:rsidR="00EB0795">
        <w:t xml:space="preserve">Флюорография легких не проводится, если гражданину в течение предшествующего календарного </w:t>
      </w:r>
      <w:proofErr w:type="gramStart"/>
      <w:r w:rsidR="00EB0795">
        <w:t>года</w:t>
      </w:r>
      <w:proofErr w:type="gramEnd"/>
      <w:r w:rsidR="00EB0795">
        <w:t xml:space="preserve">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  <w:r>
        <w:t>)</w:t>
      </w:r>
    </w:p>
    <w:p w:rsidR="00EB0795" w:rsidRDefault="00EB0795" w:rsidP="00EB0795">
      <w:pPr>
        <w:pStyle w:val="a3"/>
      </w:pPr>
      <w:r>
        <w:t>11) маммографию обеих молочных желез в двух проекциях (для женщин в возрасте 39 - 48 лет 1 раз в 3 года и в возрас</w:t>
      </w:r>
      <w:r w:rsidR="00F65EBA">
        <w:t xml:space="preserve">те 50 - 70 лет 1 раз в 2 года) </w:t>
      </w:r>
    </w:p>
    <w:p w:rsidR="00EB0795" w:rsidRDefault="00F65EBA" w:rsidP="00EB0795">
      <w:pPr>
        <w:pStyle w:val="a3"/>
      </w:pPr>
      <w:proofErr w:type="gramStart"/>
      <w:r>
        <w:lastRenderedPageBreak/>
        <w:t>(</w:t>
      </w:r>
      <w:r w:rsidR="00EB0795">
        <w:t xml:space="preserve">За исключением случаев невозможности проведения исследования по медицинским показаниям в связи с </w:t>
      </w:r>
      <w:proofErr w:type="spellStart"/>
      <w:r w:rsidR="00EB0795">
        <w:t>мастэктомией</w:t>
      </w:r>
      <w:proofErr w:type="spellEnd"/>
      <w:r w:rsidR="00EB0795">
        <w:t>.</w:t>
      </w:r>
      <w:proofErr w:type="gramEnd"/>
      <w:r w:rsidR="00EB0795">
        <w:t xml:space="preserve"> </w:t>
      </w:r>
      <w:proofErr w:type="gramStart"/>
      <w:r w:rsidR="00EB0795">
        <w:t xml:space="preserve">Маммография не проводится, если в течение предшествующих </w:t>
      </w:r>
      <w:r>
        <w:t xml:space="preserve"> </w:t>
      </w:r>
      <w:r w:rsidR="00EB0795">
        <w:t>12 месяцев проводилась маммография или компьютерная томография молочных желез.</w:t>
      </w:r>
      <w:r>
        <w:t>)</w:t>
      </w:r>
      <w:proofErr w:type="gramEnd"/>
    </w:p>
    <w:p w:rsidR="00EB0795" w:rsidRDefault="00EB0795" w:rsidP="00EB0795">
      <w:pPr>
        <w:pStyle w:val="a3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EB0795" w:rsidRDefault="00EB0795" w:rsidP="00EB0795">
      <w:pPr>
        <w:pStyle w:val="a3"/>
      </w:pPr>
      <w:r>
        <w:t xml:space="preserve">13)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(ПСА) в крови (для мужчин в возрасте 45 лет и 51 года);</w:t>
      </w:r>
    </w:p>
    <w:p w:rsidR="00EB0795" w:rsidRDefault="00EB0795" w:rsidP="00EB0795">
      <w:pPr>
        <w:pStyle w:val="a3"/>
      </w:pPr>
      <w:r>
        <w:t>14) измерение внутриглазного давления 1 раз в 3 года (для граждан в возрасте от 60 лет и старше);</w:t>
      </w:r>
    </w:p>
    <w:p w:rsidR="00EB0795" w:rsidRDefault="00EB0795" w:rsidP="00EB0795">
      <w:pPr>
        <w:pStyle w:val="a3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EB0795" w:rsidRDefault="00EB0795" w:rsidP="00EB0795">
      <w:pPr>
        <w:pStyle w:val="a3"/>
      </w:pPr>
      <w:proofErr w:type="gramStart"/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  <w:proofErr w:type="gramEnd"/>
    </w:p>
    <w:p w:rsidR="00EB0795" w:rsidRDefault="00EB0795" w:rsidP="00EB0795">
      <w:pPr>
        <w:pStyle w:val="a3"/>
      </w:pPr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EB0795" w:rsidRDefault="00EB0795" w:rsidP="00EB0795">
      <w:pPr>
        <w:pStyle w:val="a3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EB0795" w:rsidRDefault="00EB0795" w:rsidP="00EB0795">
      <w:pPr>
        <w:pStyle w:val="a3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EB0795" w:rsidRDefault="00EB0795" w:rsidP="00EB0795">
      <w:pPr>
        <w:pStyle w:val="a3"/>
      </w:pPr>
      <w:r>
        <w:t>3) осмотр (консультацию) врачом-хирургом или врачом-урологом (для мужчин в возрасте 45 лет и 51 года при повышении уровня проста</w:t>
      </w:r>
      <w:proofErr w:type="gramStart"/>
      <w:r>
        <w:t>т-</w:t>
      </w:r>
      <w:proofErr w:type="gramEnd"/>
      <w:r>
        <w:t xml:space="preserve"> специфического антигена в крови более 1 </w:t>
      </w:r>
      <w:proofErr w:type="spellStart"/>
      <w:r>
        <w:t>нг</w:t>
      </w:r>
      <w:proofErr w:type="spellEnd"/>
      <w:r>
        <w:t>/мл);</w:t>
      </w:r>
    </w:p>
    <w:p w:rsidR="00EB0795" w:rsidRDefault="00EB0795" w:rsidP="00EB0795">
      <w:pPr>
        <w:pStyle w:val="a3"/>
      </w:pPr>
      <w:proofErr w:type="gramStart"/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 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EB0795" w:rsidRDefault="00EB0795" w:rsidP="00EB0795">
      <w:pPr>
        <w:pStyle w:val="a3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</w:t>
      </w:r>
      <w:proofErr w:type="gramStart"/>
      <w:r>
        <w:t>а-</w:t>
      </w:r>
      <w:proofErr w:type="gramEnd"/>
      <w:r>
        <w:t xml:space="preserve"> </w:t>
      </w:r>
      <w:proofErr w:type="spellStart"/>
      <w:r>
        <w:t>колопроктолога</w:t>
      </w:r>
      <w:proofErr w:type="spellEnd"/>
      <w:r>
        <w:t>);</w:t>
      </w:r>
    </w:p>
    <w:p w:rsidR="00EB0795" w:rsidRDefault="00EB0795" w:rsidP="00EB0795">
      <w:pPr>
        <w:pStyle w:val="a3"/>
      </w:pPr>
      <w:r>
        <w:t xml:space="preserve">6) спирометрию (для граждан с подозрением на хроническое </w:t>
      </w:r>
      <w:proofErr w:type="spellStart"/>
      <w:r>
        <w:t>бронхолегочное</w:t>
      </w:r>
      <w:proofErr w:type="spellEnd"/>
      <w:r>
        <w:t xml:space="preserve"> заболевание по результатам анкетирования, курящих по направлению врача-терапевта);</w:t>
      </w:r>
    </w:p>
    <w:p w:rsidR="00EB0795" w:rsidRDefault="00EB0795" w:rsidP="00EB0795">
      <w:pPr>
        <w:pStyle w:val="a3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EB0795" w:rsidRDefault="00EB0795" w:rsidP="00EB0795">
      <w:pPr>
        <w:pStyle w:val="a3"/>
      </w:pPr>
      <w:r>
        <w:lastRenderedPageBreak/>
        <w:t xml:space="preserve">8)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EB0795" w:rsidRDefault="00EB0795" w:rsidP="00EB0795">
      <w:pPr>
        <w:pStyle w:val="a3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EB0795" w:rsidRDefault="00EB0795" w:rsidP="00EB0795">
      <w:pPr>
        <w:pStyle w:val="a3"/>
      </w:pPr>
      <w:r>
        <w:t xml:space="preserve">10) проведение индивидуального или группового (школы для пациентов) углубленного профилактического консультирования в </w:t>
      </w:r>
      <w:r w:rsidR="00F65EBA">
        <w:t>кабинете</w:t>
      </w:r>
      <w:r>
        <w:t xml:space="preserve"> медицинской профилактики (фельдшерско-акушерском пункте) для граждан:</w:t>
      </w:r>
    </w:p>
    <w:p w:rsidR="00EB0795" w:rsidRDefault="00EB0795" w:rsidP="00EB0795">
      <w:pPr>
        <w:pStyle w:val="a3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EB0795" w:rsidRDefault="00EB0795" w:rsidP="00EB0795">
      <w:pPr>
        <w:pStyle w:val="a3"/>
      </w:pPr>
      <w:r>
        <w:t xml:space="preserve">б) с </w:t>
      </w:r>
      <w:proofErr w:type="gramStart"/>
      <w:r>
        <w:t>выявленным</w:t>
      </w:r>
      <w:proofErr w:type="gramEnd"/>
      <w:r>
        <w:t xml:space="preserve">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</w:p>
    <w:p w:rsidR="00EB0795" w:rsidRDefault="00EB0795" w:rsidP="00EB0795">
      <w:pPr>
        <w:pStyle w:val="a3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EB0795" w:rsidRDefault="00EB0795" w:rsidP="00EB0795">
      <w:pPr>
        <w:pStyle w:val="a3"/>
      </w:pPr>
      <w:proofErr w:type="gramStart"/>
      <w:r>
        <w:t xml:space="preserve"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</w:t>
      </w:r>
      <w:proofErr w:type="gramEnd"/>
    </w:p>
    <w:p w:rsidR="00EB0795" w:rsidRDefault="00EB0795" w:rsidP="00EB0795">
      <w:pPr>
        <w:pStyle w:val="a3"/>
      </w:pPr>
      <w:r>
        <w:t xml:space="preserve">При </w:t>
      </w:r>
      <w:proofErr w:type="gramStart"/>
      <w:r>
        <w:t>проведении</w:t>
      </w:r>
      <w:proofErr w:type="gramEnd"/>
      <w:r>
        <w:t xml:space="preserve">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EB0795" w:rsidRDefault="00EB0795" w:rsidP="00EB0795">
      <w:pPr>
        <w:pStyle w:val="a3"/>
      </w:pPr>
      <w:r>
        <w:t xml:space="preserve">15. </w:t>
      </w:r>
      <w:proofErr w:type="gramStart"/>
      <w:r>
        <w:t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 и 14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F65EBA" w:rsidRDefault="00EB0795" w:rsidP="00EB0795">
      <w:pPr>
        <w:pStyle w:val="a3"/>
      </w:pPr>
      <w:r>
        <w:t xml:space="preserve">16. </w:t>
      </w:r>
      <w:proofErr w:type="gramStart"/>
      <w:r>
        <w:t>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</w:t>
      </w:r>
      <w:r w:rsidR="00F65EBA">
        <w:t>.</w:t>
      </w:r>
      <w:proofErr w:type="gramEnd"/>
    </w:p>
    <w:p w:rsidR="00EB0795" w:rsidRDefault="00EB0795" w:rsidP="00EB0795">
      <w:pPr>
        <w:pStyle w:val="a3"/>
      </w:pPr>
      <w:r>
        <w:t xml:space="preserve">17. На основе сведений о прохождении гражданином диспансеризации медицинским работником </w:t>
      </w:r>
      <w:r w:rsidR="00F65EBA">
        <w:t xml:space="preserve"> </w:t>
      </w:r>
      <w:r>
        <w:t>кабинета медицинской профилактики, а также фельдшерско-акушерского пункта по результатам исследований, проведенных в рамках диспансеризации в фельдшерско-акушерском пункте, заполняется</w:t>
      </w:r>
      <w:r w:rsidRPr="00F65EBA">
        <w:t xml:space="preserve"> </w:t>
      </w:r>
      <w:hyperlink r:id="rId11" w:history="1">
        <w:r w:rsidRPr="00F65EBA">
          <w:t>карта</w:t>
        </w:r>
      </w:hyperlink>
      <w:r>
        <w:t xml:space="preserve"> учета диспансеризации, которая подшивается в медицинскую карту амбулаторного больного</w:t>
      </w:r>
      <w:proofErr w:type="gramStart"/>
      <w:r>
        <w:t xml:space="preserve"> </w:t>
      </w:r>
      <w:r w:rsidR="00F65EBA">
        <w:t>.</w:t>
      </w:r>
      <w:proofErr w:type="gramEnd"/>
    </w:p>
    <w:p w:rsidR="00EB0795" w:rsidRDefault="00EB0795" w:rsidP="00EB0795">
      <w:pPr>
        <w:pStyle w:val="a3"/>
      </w:pPr>
      <w:r>
        <w:t xml:space="preserve">Результаты исследований, проводимых с периодичностью 1 раз в 2 года, учитываются в </w:t>
      </w:r>
      <w:hyperlink r:id="rId12" w:history="1">
        <w:r>
          <w:rPr>
            <w:u w:val="single"/>
          </w:rPr>
          <w:t>карте</w:t>
        </w:r>
      </w:hyperlink>
      <w:r>
        <w:t xml:space="preserve">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EB0795" w:rsidRDefault="00EB0795" w:rsidP="00EB0795">
      <w:pPr>
        <w:pStyle w:val="a3"/>
      </w:pPr>
      <w:r>
        <w:t>Результаты исследований и осмотров, входящих в объем диспансеризации вносятся в медицинскую карту амбулаторного больного с пометкой "Диспансеризация".</w:t>
      </w:r>
    </w:p>
    <w:p w:rsidR="00EB0795" w:rsidRDefault="00EB0795" w:rsidP="00EB0795">
      <w:pPr>
        <w:pStyle w:val="a3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EB0795" w:rsidRDefault="00EB0795" w:rsidP="00EB0795">
      <w:pPr>
        <w:pStyle w:val="a3"/>
      </w:pPr>
      <w:r>
        <w:lastRenderedPageBreak/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EB0795" w:rsidRDefault="00EB0795" w:rsidP="00EB0795">
      <w:pPr>
        <w:pStyle w:val="a3"/>
      </w:pPr>
      <w:proofErr w:type="gramStart"/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>
        <w:t>сердечно-сосудистым</w:t>
      </w:r>
      <w:proofErr w:type="spellEnd"/>
      <w: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EB0795" w:rsidRDefault="00EB0795" w:rsidP="00EB0795">
      <w:pPr>
        <w:pStyle w:val="a3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EB0795" w:rsidRDefault="00EB0795" w:rsidP="00EB0795">
      <w:pPr>
        <w:pStyle w:val="a3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</w:t>
      </w:r>
      <w:proofErr w:type="gramStart"/>
      <w:r>
        <w:t>втором</w:t>
      </w:r>
      <w:proofErr w:type="gramEnd"/>
      <w:r>
        <w:t xml:space="preserve">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EB0795" w:rsidRDefault="00EB0795" w:rsidP="00EB0795">
      <w:pPr>
        <w:pStyle w:val="a3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</w:t>
      </w:r>
      <w:r w:rsidR="00F65EBA">
        <w:t>дополнительном обследовании</w:t>
      </w:r>
      <w:proofErr w:type="gramStart"/>
      <w:r w:rsidR="00F65EBA">
        <w:t xml:space="preserve"> </w:t>
      </w:r>
      <w:r>
        <w:t>;</w:t>
      </w:r>
      <w:proofErr w:type="gramEnd"/>
    </w:p>
    <w:p w:rsidR="00EB0795" w:rsidRDefault="00F65EBA" w:rsidP="00EB0795">
      <w:pPr>
        <w:pStyle w:val="a3"/>
      </w:pPr>
      <w:proofErr w:type="gramStart"/>
      <w:r>
        <w:t>(</w:t>
      </w:r>
      <w:r w:rsidR="00EB0795">
        <w:t xml:space="preserve"> По результатам дополнительного обследования группа здоровья гражданина может быть изменена.</w:t>
      </w:r>
      <w:proofErr w:type="gramEnd"/>
      <w:r w:rsidR="00EB0795">
        <w:t xml:space="preserve">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 w:rsidR="00EB0795">
        <w:t>III</w:t>
      </w:r>
      <w:proofErr w:type="gramStart"/>
      <w:r w:rsidR="00EB0795">
        <w:t>а</w:t>
      </w:r>
      <w:proofErr w:type="spellEnd"/>
      <w:proofErr w:type="gramEnd"/>
      <w:r w:rsidR="00EB0795">
        <w:t xml:space="preserve"> группу здоровья.</w:t>
      </w:r>
      <w:r>
        <w:t>)</w:t>
      </w:r>
    </w:p>
    <w:p w:rsidR="00EB0795" w:rsidRDefault="00EB0795" w:rsidP="00EB0795">
      <w:pPr>
        <w:pStyle w:val="a3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EB0795" w:rsidRDefault="00EB0795" w:rsidP="00EB0795">
      <w:pPr>
        <w:pStyle w:val="a3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EB0795" w:rsidRDefault="00EB0795" w:rsidP="00EB0795">
      <w:pPr>
        <w:pStyle w:val="a3"/>
      </w:pPr>
      <w:r>
        <w:lastRenderedPageBreak/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</w:t>
      </w:r>
      <w:r w:rsidR="00F65EBA">
        <w:t xml:space="preserve">кабинете </w:t>
      </w:r>
      <w:r>
        <w:t>медицинской</w:t>
      </w:r>
      <w:proofErr w:type="gramEnd"/>
      <w:r>
        <w:t xml:space="preserve"> профилактики, </w:t>
      </w:r>
      <w:proofErr w:type="gramStart"/>
      <w:r>
        <w:t>центре</w:t>
      </w:r>
      <w:proofErr w:type="gramEnd"/>
      <w:r>
        <w:t xml:space="preserve"> здоровья, фельдшерско-акушерском пункте. При </w:t>
      </w:r>
      <w:proofErr w:type="gramStart"/>
      <w:r>
        <w:t>наличии</w:t>
      </w:r>
      <w:proofErr w:type="gramEnd"/>
      <w:r>
        <w:t xml:space="preserve">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EB0795" w:rsidRDefault="00EB0795" w:rsidP="00EB0795">
      <w:pPr>
        <w:pStyle w:val="a3"/>
      </w:pPr>
      <w:r>
        <w:t>19. Основными критериями эффективности диспансеризации взрослого населения являются:</w:t>
      </w:r>
    </w:p>
    <w:p w:rsidR="00EB0795" w:rsidRDefault="00EB0795" w:rsidP="00EB0795">
      <w:pPr>
        <w:pStyle w:val="a3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EB0795" w:rsidRDefault="00EB0795" w:rsidP="00EB0795">
      <w:pPr>
        <w:pStyle w:val="a3"/>
      </w:pPr>
      <w:r>
        <w:t xml:space="preserve">2) охват индивидуальным профилактическим консультированием на </w:t>
      </w:r>
      <w:proofErr w:type="gramStart"/>
      <w:r>
        <w:t>первом</w:t>
      </w:r>
      <w:proofErr w:type="gramEnd"/>
      <w:r>
        <w:t xml:space="preserve"> этапе диспансеризации граждан, имеющих высокий относительный и высокий и очень высокий абсолютный </w:t>
      </w:r>
      <w:proofErr w:type="spellStart"/>
      <w:r>
        <w:t>сердечно-сосудистый</w:t>
      </w:r>
      <w:proofErr w:type="spellEnd"/>
      <w:r>
        <w:t xml:space="preserve"> риск, не менее 90% от общего их числа;</w:t>
      </w:r>
    </w:p>
    <w:p w:rsidR="00EB0795" w:rsidRDefault="00EB0795" w:rsidP="00EB0795">
      <w:pPr>
        <w:pStyle w:val="a3"/>
      </w:pPr>
      <w:proofErr w:type="gramStart"/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  <w:proofErr w:type="gramEnd"/>
    </w:p>
    <w:p w:rsidR="00EB0795" w:rsidRDefault="00EB0795" w:rsidP="00EB0795">
      <w:pPr>
        <w:pStyle w:val="a3"/>
      </w:pPr>
      <w:r>
        <w:t xml:space="preserve">4) охват углубленным (индивидуальным или групповым) профилактическим консультированием на </w:t>
      </w:r>
      <w:proofErr w:type="gramStart"/>
      <w:r>
        <w:t>втором</w:t>
      </w:r>
      <w:proofErr w:type="gramEnd"/>
      <w:r>
        <w:t xml:space="preserve">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EB0795" w:rsidRDefault="00EB0795" w:rsidP="00EB0795">
      <w:pPr>
        <w:pStyle w:val="a3"/>
      </w:pPr>
      <w:r>
        <w:t xml:space="preserve">5) охват углубленным (индивидуальным или групповым) профилактическим консультированием на </w:t>
      </w:r>
      <w:proofErr w:type="gramStart"/>
      <w:r>
        <w:t>втором</w:t>
      </w:r>
      <w:proofErr w:type="gramEnd"/>
      <w:r>
        <w:t xml:space="preserve"> этапе диспансеризации граждан в возрасте 75 лет и старше не менее 70% от общего их числа;</w:t>
      </w:r>
    </w:p>
    <w:p w:rsidR="00EB0795" w:rsidRDefault="00EB0795" w:rsidP="00EB0795">
      <w:pPr>
        <w:pStyle w:val="a3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диспансерным наблюдением, не менее 80% от общего их числа.</w:t>
      </w:r>
    </w:p>
    <w:p w:rsidR="00EB0795" w:rsidRDefault="00EB0795" w:rsidP="00EB0795">
      <w:pPr>
        <w:pStyle w:val="a3"/>
      </w:pPr>
      <w:r>
        <w:t xml:space="preserve">20. </w:t>
      </w:r>
      <w:proofErr w:type="gramStart"/>
      <w:r>
        <w:t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15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EB0795" w:rsidRDefault="00EB0795" w:rsidP="00EB0795">
      <w:pPr>
        <w:pStyle w:val="a3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 - терапевта</w:t>
      </w:r>
      <w:proofErr w:type="gramEnd"/>
      <w:r>
        <w:t xml:space="preserve">. </w:t>
      </w:r>
      <w:proofErr w:type="gramStart"/>
      <w:r>
        <w:t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15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EB0795" w:rsidRDefault="00EB0795" w:rsidP="00EB0795">
      <w:pPr>
        <w:pStyle w:val="a3"/>
      </w:pPr>
      <w:r>
        <w:lastRenderedPageBreak/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EB0795" w:rsidRDefault="00EB0795" w:rsidP="00EB0795">
      <w:pPr>
        <w:pStyle w:val="a3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</w:t>
      </w:r>
      <w:r w:rsidR="00F65EBA">
        <w:t>тического медицинского осмотра</w:t>
      </w:r>
      <w:proofErr w:type="gramStart"/>
      <w:r w:rsidR="00F65EBA">
        <w:t xml:space="preserve"> ,</w:t>
      </w:r>
      <w:proofErr w:type="gramEnd"/>
      <w:r w:rsidR="00F65EBA">
        <w:t xml:space="preserve"> </w:t>
      </w:r>
      <w:r>
        <w:t>такие случаи учитываются как проведенный гражданину профилактический медицинский осмотр.</w:t>
      </w:r>
    </w:p>
    <w:p w:rsidR="00EB0795" w:rsidRDefault="00EB0795" w:rsidP="00EB0795">
      <w:pPr>
        <w:pStyle w:val="a3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пункте 14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</w:t>
      </w:r>
      <w:proofErr w:type="gramStart"/>
      <w:r>
        <w:t>определении</w:t>
      </w:r>
      <w:proofErr w:type="gramEnd"/>
      <w:r>
        <w:t xml:space="preserve">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EB0795" w:rsidRDefault="00EB0795" w:rsidP="00EB0795">
      <w:pPr>
        <w:pStyle w:val="a3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EB0795" w:rsidRDefault="00EB0795" w:rsidP="00EB0795">
      <w:pPr>
        <w:pStyle w:val="a3"/>
      </w:pPr>
    </w:p>
    <w:p w:rsidR="00EB0795" w:rsidRDefault="00EB0795" w:rsidP="00EB0795">
      <w:pPr>
        <w:pStyle w:val="a3"/>
        <w:rPr>
          <w:rFonts w:eastAsia="Calibri"/>
          <w:sz w:val="20"/>
          <w:szCs w:val="20"/>
        </w:rPr>
      </w:pPr>
    </w:p>
    <w:p w:rsidR="00F65EBA" w:rsidRDefault="00F65EBA" w:rsidP="00F65EBA">
      <w:pPr>
        <w:pStyle w:val="a3"/>
        <w:jc w:val="right"/>
      </w:pPr>
      <w:r>
        <w:t>Приложение N 2</w:t>
      </w:r>
    </w:p>
    <w:p w:rsidR="00F65EBA" w:rsidRDefault="00F65EBA" w:rsidP="00F65EBA">
      <w:pPr>
        <w:pStyle w:val="a3"/>
        <w:jc w:val="right"/>
      </w:pPr>
      <w:r>
        <w:t>к Порядку проведения</w:t>
      </w:r>
    </w:p>
    <w:p w:rsidR="00F65EBA" w:rsidRDefault="00F65EBA" w:rsidP="00F65EBA">
      <w:pPr>
        <w:pStyle w:val="a3"/>
        <w:jc w:val="right"/>
      </w:pPr>
      <w:r>
        <w:t>диспансеризации</w:t>
      </w:r>
    </w:p>
    <w:p w:rsidR="00F65EBA" w:rsidRDefault="00F65EBA" w:rsidP="00F65EBA">
      <w:pPr>
        <w:pStyle w:val="a3"/>
        <w:jc w:val="right"/>
      </w:pPr>
      <w:r>
        <w:t>определенных групп</w:t>
      </w:r>
    </w:p>
    <w:p w:rsidR="00F65EBA" w:rsidRDefault="00F65EBA" w:rsidP="00F65EBA">
      <w:pPr>
        <w:pStyle w:val="a3"/>
        <w:jc w:val="right"/>
      </w:pPr>
      <w:r>
        <w:t>взрослого населения,</w:t>
      </w:r>
    </w:p>
    <w:p w:rsidR="00F65EBA" w:rsidRDefault="00F65EBA" w:rsidP="00F65EBA">
      <w:pPr>
        <w:pStyle w:val="a3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Киквидзенскя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от 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28.12.2017 № 152 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EBA" w:rsidRP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65EBA">
        <w:rPr>
          <w:rFonts w:ascii="Times New Roman" w:hAnsi="Times New Roman" w:cs="Times New Roman"/>
          <w:b/>
          <w:bCs/>
          <w:sz w:val="18"/>
          <w:szCs w:val="18"/>
        </w:rPr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артериальное давление равно или выше 90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либо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гипотензивной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R03.0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уровень общего холестерина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и более (кодируется по МКБ-10 кодом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E78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Гипергликемия - уровень глюкозы плазмы натощак 6,1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и более (кодируется по МКБ-10 кодом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R73.9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нормогликемия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 табака - ежедневное выкуривание по крайней мере одной сигареты и более (кодируется по МКБ-10 кодом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досаливание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помощью опроса (анкетирования), предусмотренного настоящим Порядком (кодируется по МКБ-10 кодом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Z72.4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Избыточная масса тела - индекс массы тела 25-29,9 кг/кв. м, и более (кодируется по МКБ-10 кодом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R63.5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Ожирение - индекс массы тела 30 кг/кв. м и более (кодируется по МКБ-10 кодом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E66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 пагубного потребления алкоголя (кодируется по МКБ-10 кодом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Z72.2</w:t>
        </w:r>
      </w:hyperlink>
      <w:r>
        <w:rPr>
          <w:rFonts w:ascii="Times New Roman" w:hAnsi="Times New Roman" w:cs="Times New Roman"/>
          <w:sz w:val="24"/>
          <w:szCs w:val="24"/>
        </w:rPr>
        <w:t>) определяются с помощью опроса (анкетирования), предусмотренного настоящим Порядком.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заболеваниям определяется при наличии инфаркта миокарда (кодируется по МКБ-10 кодом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(или) мозгового инсульта (кодируется по МКБ-10 кодом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Z82.3</w:t>
        </w:r>
      </w:hyperlink>
      <w:r>
        <w:rPr>
          <w:rFonts w:ascii="Times New Roman" w:hAnsi="Times New Roman" w:cs="Times New Roman"/>
          <w:sz w:val="24"/>
          <w:szCs w:val="24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Z82.5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Z83.3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65EBA" w:rsidRDefault="00F65EBA" w:rsidP="00F65E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 устанавливается у граждан в возрасте от 21 до 39 лет, абсолютный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заболевания, сахарный диабет второго типа и хроническое заболевание почек, уровень абсолютного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риска является очень высоким и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риска не рассчитывается.</w:t>
      </w:r>
    </w:p>
    <w:p w:rsidR="00D35A2B" w:rsidRDefault="00D35A2B" w:rsidP="00EB0795">
      <w:pPr>
        <w:pStyle w:val="a3"/>
      </w:pPr>
    </w:p>
    <w:sectPr w:rsidR="00D35A2B" w:rsidSect="00D3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795"/>
    <w:rsid w:val="00161132"/>
    <w:rsid w:val="003A4991"/>
    <w:rsid w:val="007747FD"/>
    <w:rsid w:val="00D35A2B"/>
    <w:rsid w:val="00EB0795"/>
    <w:rsid w:val="00F6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795"/>
    <w:pPr>
      <w:spacing w:after="0" w:line="240" w:lineRule="auto"/>
    </w:pPr>
  </w:style>
  <w:style w:type="table" w:styleId="a4">
    <w:name w:val="Table Grid"/>
    <w:basedOn w:val="a1"/>
    <w:uiPriority w:val="59"/>
    <w:rsid w:val="0077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3015#l0" TargetMode="External"/><Relationship Id="rId13" Type="http://schemas.openxmlformats.org/officeDocument/2006/relationships/hyperlink" Target="https://normativ.kontur.ru/document?moduleid=1&amp;documentid=71591#l850" TargetMode="External"/><Relationship Id="rId18" Type="http://schemas.openxmlformats.org/officeDocument/2006/relationships/hyperlink" Target="https://normativ.kontur.ru/document?moduleid=1&amp;documentid=71591#l2888" TargetMode="External"/><Relationship Id="rId26" Type="http://schemas.openxmlformats.org/officeDocument/2006/relationships/hyperlink" Target="https://normativ.kontur.ru/document?moduleid=1&amp;documentid=71591#l29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71591#l492" TargetMode="External"/><Relationship Id="rId7" Type="http://schemas.openxmlformats.org/officeDocument/2006/relationships/hyperlink" Target="https://normativ.kontur.ru/document?moduleid=1&amp;documentid=283015#l0" TargetMode="External"/><Relationship Id="rId12" Type="http://schemas.openxmlformats.org/officeDocument/2006/relationships/hyperlink" Target="https://normativ.kontur.ru/document?moduleid=1&amp;documentid=250042#h247" TargetMode="External"/><Relationship Id="rId17" Type="http://schemas.openxmlformats.org/officeDocument/2006/relationships/hyperlink" Target="https://normativ.kontur.ru/document?moduleid=1&amp;documentid=71591#l1974" TargetMode="External"/><Relationship Id="rId25" Type="http://schemas.openxmlformats.org/officeDocument/2006/relationships/hyperlink" Target="https://normativ.kontur.ru/document?moduleid=1&amp;documentid=71591#l29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71591#l501" TargetMode="External"/><Relationship Id="rId20" Type="http://schemas.openxmlformats.org/officeDocument/2006/relationships/hyperlink" Target="https://normativ.kontur.ru/document?moduleid=1&amp;documentid=71591#l1959" TargetMode="External"/><Relationship Id="rId29" Type="http://schemas.openxmlformats.org/officeDocument/2006/relationships/hyperlink" Target="https://normativ.kontur.ru/document?moduleid=1&amp;documentid=71591#l290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0042#h247" TargetMode="External"/><Relationship Id="rId11" Type="http://schemas.openxmlformats.org/officeDocument/2006/relationships/hyperlink" Target="https://normativ.kontur.ru/document?moduleid=1&amp;documentid=250042#h247" TargetMode="External"/><Relationship Id="rId24" Type="http://schemas.openxmlformats.org/officeDocument/2006/relationships/hyperlink" Target="https://normativ.kontur.ru/document?moduleid=1&amp;documentid=71591#l2889" TargetMode="External"/><Relationship Id="rId5" Type="http://schemas.openxmlformats.org/officeDocument/2006/relationships/hyperlink" Target="https://normativ.kontur.ru/document?moduleid=1&amp;documentid=264241#h6" TargetMode="External"/><Relationship Id="rId15" Type="http://schemas.openxmlformats.org/officeDocument/2006/relationships/hyperlink" Target="https://normativ.kontur.ru/document?moduleid=1&amp;documentid=71591#l1906" TargetMode="External"/><Relationship Id="rId23" Type="http://schemas.openxmlformats.org/officeDocument/2006/relationships/hyperlink" Target="https://normativ.kontur.ru/document?moduleid=1&amp;documentid=71591#l2888" TargetMode="External"/><Relationship Id="rId28" Type="http://schemas.openxmlformats.org/officeDocument/2006/relationships/hyperlink" Target="https://normativ.kontur.ru/document?moduleid=1&amp;documentid=71591#l2901" TargetMode="External"/><Relationship Id="rId10" Type="http://schemas.openxmlformats.org/officeDocument/2006/relationships/hyperlink" Target="https://normativ.kontur.ru/document?moduleid=1&amp;documentid=250042#h247" TargetMode="External"/><Relationship Id="rId19" Type="http://schemas.openxmlformats.org/officeDocument/2006/relationships/hyperlink" Target="https://normativ.kontur.ru/document?moduleid=1&amp;documentid=71591#l288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12956#h79" TargetMode="External"/><Relationship Id="rId9" Type="http://schemas.openxmlformats.org/officeDocument/2006/relationships/hyperlink" Target="https://normativ.kontur.ru/document?moduleid=1&amp;documentid=250042#h247" TargetMode="External"/><Relationship Id="rId14" Type="http://schemas.openxmlformats.org/officeDocument/2006/relationships/hyperlink" Target="https://normativ.kontur.ru/document?moduleid=1&amp;documentid=71591#l853" TargetMode="External"/><Relationship Id="rId22" Type="http://schemas.openxmlformats.org/officeDocument/2006/relationships/hyperlink" Target="https://normativ.kontur.ru/document?moduleid=1&amp;documentid=71591#l2889" TargetMode="External"/><Relationship Id="rId27" Type="http://schemas.openxmlformats.org/officeDocument/2006/relationships/hyperlink" Target="https://normativ.kontur.ru/document?moduleid=1&amp;documentid=71591#l289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2</cp:revision>
  <cp:lastPrinted>2018-01-11T14:40:00Z</cp:lastPrinted>
  <dcterms:created xsi:type="dcterms:W3CDTF">2018-01-11T13:22:00Z</dcterms:created>
  <dcterms:modified xsi:type="dcterms:W3CDTF">2018-01-11T14:41:00Z</dcterms:modified>
</cp:coreProperties>
</file>